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89" w:rsidRDefault="00C1527D" w:rsidP="00C1527D">
      <w:pPr>
        <w:jc w:val="right"/>
      </w:pPr>
      <w:r>
        <w:t xml:space="preserve">Zebrzydowice, dnia 21.03.2019r. </w:t>
      </w:r>
    </w:p>
    <w:p w:rsidR="00C1527D" w:rsidRDefault="00C1527D" w:rsidP="00C1527D">
      <w:r>
        <w:t>GOPS. 271.4.2019</w:t>
      </w:r>
      <w:r w:rsidR="002773DB">
        <w:t>-0044</w:t>
      </w:r>
    </w:p>
    <w:p w:rsidR="002773DB" w:rsidRDefault="002773DB" w:rsidP="00C1527D"/>
    <w:p w:rsidR="002773DB" w:rsidRDefault="002773DB" w:rsidP="00C1527D"/>
    <w:p w:rsidR="002773DB" w:rsidRDefault="002773DB" w:rsidP="002773DB">
      <w:pPr>
        <w:jc w:val="center"/>
        <w:rPr>
          <w:b/>
        </w:rPr>
      </w:pPr>
      <w:r w:rsidRPr="002773DB">
        <w:rPr>
          <w:b/>
        </w:rPr>
        <w:t>Pro</w:t>
      </w:r>
      <w:r>
        <w:rPr>
          <w:b/>
        </w:rPr>
        <w:t>tokół z rozeznania cenowego</w:t>
      </w:r>
    </w:p>
    <w:p w:rsidR="002773DB" w:rsidRDefault="002773DB" w:rsidP="002773DB">
      <w:pPr>
        <w:jc w:val="center"/>
        <w:rPr>
          <w:b/>
        </w:rPr>
      </w:pPr>
      <w:r>
        <w:rPr>
          <w:b/>
        </w:rPr>
        <w:t>Zamówienia o wartości nieprzekraczającej 30 000 euro</w:t>
      </w:r>
    </w:p>
    <w:p w:rsidR="002773DB" w:rsidRDefault="002773DB" w:rsidP="002773DB">
      <w:pPr>
        <w:jc w:val="center"/>
        <w:rPr>
          <w:b/>
        </w:rPr>
      </w:pPr>
    </w:p>
    <w:p w:rsidR="002773DB" w:rsidRDefault="002773DB" w:rsidP="002773DB">
      <w:pPr>
        <w:pStyle w:val="Akapitzlist"/>
        <w:numPr>
          <w:ilvl w:val="0"/>
          <w:numId w:val="17"/>
        </w:numPr>
      </w:pPr>
      <w:r>
        <w:t>W celu udzielenia zamówienia dotyczącego : doposażenia pomieszczenia Klubu Integracji Społecznej w meble tj. 3 szafy, stół konferencyjny, 14 krzeseł przeprowadzono rozeznanie cenowe znak GOPS.271.4.2019-0044</w:t>
      </w:r>
    </w:p>
    <w:p w:rsidR="002773DB" w:rsidRDefault="002773DB" w:rsidP="002773DB">
      <w:pPr>
        <w:pStyle w:val="Akapitzlist"/>
        <w:numPr>
          <w:ilvl w:val="0"/>
          <w:numId w:val="17"/>
        </w:numPr>
      </w:pPr>
      <w:r>
        <w:t>W dniu 14 marca 2019r. opublikowano na stronie internetowej gops.zebrzydowice.pl zapytanie ofertowe dotyczące świadczenia usług, o których mowa w pkt 1.</w:t>
      </w:r>
    </w:p>
    <w:p w:rsidR="002773DB" w:rsidRDefault="002773DB" w:rsidP="002773DB">
      <w:pPr>
        <w:pStyle w:val="Akapitzlist"/>
        <w:numPr>
          <w:ilvl w:val="0"/>
          <w:numId w:val="17"/>
        </w:numPr>
      </w:pPr>
      <w:r>
        <w:t xml:space="preserve">W terminie do dnia </w:t>
      </w:r>
      <w:r w:rsidRPr="002773DB">
        <w:t>20.03.2019r. do godz. 14.00.</w:t>
      </w:r>
      <w:r>
        <w:t xml:space="preserve"> wpłynęły następujące oferty:</w:t>
      </w:r>
    </w:p>
    <w:p w:rsidR="002773DB" w:rsidRDefault="002773DB" w:rsidP="002773DB">
      <w:pPr>
        <w:pStyle w:val="Akapitzlist"/>
      </w:pPr>
    </w:p>
    <w:p w:rsidR="002773DB" w:rsidRDefault="002773DB" w:rsidP="002773DB">
      <w:pPr>
        <w:pStyle w:val="Akapitzlist"/>
      </w:pPr>
    </w:p>
    <w:p w:rsidR="002773DB" w:rsidRDefault="002773DB" w:rsidP="002773D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0"/>
        <w:gridCol w:w="2781"/>
      </w:tblGrid>
      <w:tr w:rsidR="002773DB" w:rsidTr="002773DB">
        <w:tc>
          <w:tcPr>
            <w:tcW w:w="551" w:type="dxa"/>
          </w:tcPr>
          <w:p w:rsidR="002773DB" w:rsidRPr="002773DB" w:rsidRDefault="002773DB" w:rsidP="002773DB">
            <w:pPr>
              <w:pStyle w:val="Akapitzlist"/>
              <w:ind w:left="0"/>
              <w:rPr>
                <w:b/>
              </w:rPr>
            </w:pPr>
            <w:r w:rsidRPr="002773DB">
              <w:rPr>
                <w:b/>
              </w:rPr>
              <w:t>Lp.</w:t>
            </w:r>
          </w:p>
        </w:tc>
        <w:tc>
          <w:tcPr>
            <w:tcW w:w="5010" w:type="dxa"/>
          </w:tcPr>
          <w:p w:rsidR="002773DB" w:rsidRPr="002773DB" w:rsidRDefault="002773DB" w:rsidP="002773DB">
            <w:pPr>
              <w:pStyle w:val="Akapitzlist"/>
              <w:ind w:left="0"/>
              <w:rPr>
                <w:b/>
              </w:rPr>
            </w:pPr>
            <w:r w:rsidRPr="002773DB">
              <w:rPr>
                <w:b/>
              </w:rPr>
              <w:t>Nazwa Wykonawcy:</w:t>
            </w:r>
          </w:p>
        </w:tc>
        <w:tc>
          <w:tcPr>
            <w:tcW w:w="2781" w:type="dxa"/>
          </w:tcPr>
          <w:p w:rsidR="002773DB" w:rsidRPr="002773DB" w:rsidRDefault="002773DB" w:rsidP="002773DB">
            <w:pPr>
              <w:pStyle w:val="Akapitzlist"/>
              <w:ind w:left="0"/>
              <w:rPr>
                <w:b/>
              </w:rPr>
            </w:pPr>
            <w:r w:rsidRPr="002773DB">
              <w:rPr>
                <w:b/>
              </w:rPr>
              <w:t>Łączna wartość oferty cenowej brutto</w:t>
            </w:r>
            <w:r>
              <w:rPr>
                <w:b/>
              </w:rPr>
              <w:t xml:space="preserve"> (zł) </w:t>
            </w:r>
            <w:r w:rsidRPr="002773DB">
              <w:rPr>
                <w:b/>
              </w:rPr>
              <w:t>:</w:t>
            </w:r>
          </w:p>
        </w:tc>
      </w:tr>
      <w:tr w:rsidR="002773DB" w:rsidTr="002773DB">
        <w:tc>
          <w:tcPr>
            <w:tcW w:w="551" w:type="dxa"/>
          </w:tcPr>
          <w:p w:rsidR="002773DB" w:rsidRDefault="002773DB" w:rsidP="002773DB">
            <w:pPr>
              <w:pStyle w:val="Akapitzlist"/>
              <w:ind w:left="0"/>
            </w:pPr>
            <w:r>
              <w:t>1</w:t>
            </w:r>
          </w:p>
        </w:tc>
        <w:tc>
          <w:tcPr>
            <w:tcW w:w="5010" w:type="dxa"/>
          </w:tcPr>
          <w:p w:rsidR="002773DB" w:rsidRDefault="002773DB" w:rsidP="002773DB">
            <w:pPr>
              <w:pStyle w:val="Akapitzlist"/>
              <w:ind w:left="0"/>
            </w:pPr>
            <w:r>
              <w:t xml:space="preserve">TORO Joanna Janosz </w:t>
            </w:r>
          </w:p>
        </w:tc>
        <w:tc>
          <w:tcPr>
            <w:tcW w:w="2781" w:type="dxa"/>
          </w:tcPr>
          <w:p w:rsidR="002773DB" w:rsidRDefault="002773DB" w:rsidP="002773DB">
            <w:pPr>
              <w:pStyle w:val="Akapitzlist"/>
              <w:ind w:left="0"/>
            </w:pPr>
            <w:r>
              <w:t xml:space="preserve">6 519,00 </w:t>
            </w:r>
          </w:p>
        </w:tc>
      </w:tr>
      <w:tr w:rsidR="002773DB" w:rsidTr="002773DB">
        <w:tc>
          <w:tcPr>
            <w:tcW w:w="551" w:type="dxa"/>
          </w:tcPr>
          <w:p w:rsidR="002773DB" w:rsidRDefault="002773DB" w:rsidP="002773DB">
            <w:pPr>
              <w:pStyle w:val="Akapitzlist"/>
              <w:ind w:left="0"/>
            </w:pPr>
            <w:r>
              <w:t>2</w:t>
            </w:r>
          </w:p>
        </w:tc>
        <w:tc>
          <w:tcPr>
            <w:tcW w:w="5010" w:type="dxa"/>
          </w:tcPr>
          <w:p w:rsidR="002773DB" w:rsidRDefault="002773DB" w:rsidP="002773DB">
            <w:pPr>
              <w:pStyle w:val="Akapitzlist"/>
              <w:ind w:left="0"/>
            </w:pPr>
            <w:r>
              <w:t>SEMAR Ewa Sennik</w:t>
            </w:r>
          </w:p>
        </w:tc>
        <w:tc>
          <w:tcPr>
            <w:tcW w:w="2781" w:type="dxa"/>
          </w:tcPr>
          <w:p w:rsidR="002773DB" w:rsidRDefault="002773DB" w:rsidP="002773DB">
            <w:pPr>
              <w:pStyle w:val="Akapitzlist"/>
              <w:ind w:left="0"/>
            </w:pPr>
            <w:r>
              <w:t xml:space="preserve">4 426,40 </w:t>
            </w:r>
          </w:p>
        </w:tc>
      </w:tr>
      <w:tr w:rsidR="002773DB" w:rsidTr="002773DB">
        <w:tc>
          <w:tcPr>
            <w:tcW w:w="551" w:type="dxa"/>
          </w:tcPr>
          <w:p w:rsidR="002773DB" w:rsidRDefault="002773DB" w:rsidP="002773DB">
            <w:pPr>
              <w:pStyle w:val="Akapitzlist"/>
              <w:ind w:left="0"/>
            </w:pPr>
            <w:r>
              <w:t>3</w:t>
            </w:r>
          </w:p>
        </w:tc>
        <w:tc>
          <w:tcPr>
            <w:tcW w:w="5010" w:type="dxa"/>
          </w:tcPr>
          <w:p w:rsidR="002773DB" w:rsidRDefault="002773DB" w:rsidP="002773DB">
            <w:pPr>
              <w:pStyle w:val="Akapitzlist"/>
              <w:ind w:left="0"/>
            </w:pPr>
            <w:r>
              <w:t>KJMK Meble Spółka z o.o.</w:t>
            </w:r>
          </w:p>
        </w:tc>
        <w:tc>
          <w:tcPr>
            <w:tcW w:w="2781" w:type="dxa"/>
          </w:tcPr>
          <w:p w:rsidR="002773DB" w:rsidRDefault="006F4FB8" w:rsidP="002773DB">
            <w:pPr>
              <w:pStyle w:val="Akapitzlist"/>
              <w:ind w:left="0"/>
            </w:pPr>
            <w:r>
              <w:t>4 157,40</w:t>
            </w:r>
          </w:p>
        </w:tc>
      </w:tr>
      <w:tr w:rsidR="002773DB" w:rsidTr="002773DB">
        <w:tc>
          <w:tcPr>
            <w:tcW w:w="551" w:type="dxa"/>
          </w:tcPr>
          <w:p w:rsidR="002773DB" w:rsidRDefault="002773DB" w:rsidP="002773DB">
            <w:pPr>
              <w:pStyle w:val="Akapitzlist"/>
              <w:ind w:left="0"/>
            </w:pPr>
            <w:r>
              <w:t>4</w:t>
            </w:r>
          </w:p>
        </w:tc>
        <w:tc>
          <w:tcPr>
            <w:tcW w:w="5010" w:type="dxa"/>
          </w:tcPr>
          <w:p w:rsidR="002773DB" w:rsidRDefault="006F4FB8" w:rsidP="002773DB">
            <w:pPr>
              <w:pStyle w:val="Akapitzlist"/>
              <w:ind w:left="0"/>
            </w:pPr>
            <w:r>
              <w:t>EURO – MEBLE Małgorzata Masłoń</w:t>
            </w:r>
          </w:p>
        </w:tc>
        <w:tc>
          <w:tcPr>
            <w:tcW w:w="2781" w:type="dxa"/>
          </w:tcPr>
          <w:p w:rsidR="002773DB" w:rsidRDefault="006F4FB8" w:rsidP="002773DB">
            <w:pPr>
              <w:pStyle w:val="Akapitzlist"/>
              <w:ind w:left="0"/>
            </w:pPr>
            <w:r>
              <w:t>5362,80</w:t>
            </w:r>
          </w:p>
        </w:tc>
      </w:tr>
      <w:tr w:rsidR="002773DB" w:rsidTr="002773DB">
        <w:tc>
          <w:tcPr>
            <w:tcW w:w="551" w:type="dxa"/>
          </w:tcPr>
          <w:p w:rsidR="002773DB" w:rsidRDefault="002773DB" w:rsidP="002773DB">
            <w:pPr>
              <w:pStyle w:val="Akapitzlist"/>
              <w:ind w:left="0"/>
            </w:pPr>
            <w:r>
              <w:t>5</w:t>
            </w:r>
          </w:p>
        </w:tc>
        <w:tc>
          <w:tcPr>
            <w:tcW w:w="5010" w:type="dxa"/>
          </w:tcPr>
          <w:p w:rsidR="002773DB" w:rsidRDefault="006F4FB8" w:rsidP="002773DB">
            <w:pPr>
              <w:pStyle w:val="Akapitzlist"/>
              <w:ind w:left="0"/>
            </w:pPr>
            <w:r>
              <w:t xml:space="preserve">CENTRUM SEDNO </w:t>
            </w:r>
            <w:proofErr w:type="spellStart"/>
            <w:r>
              <w:t>Sp.zo.o</w:t>
            </w:r>
            <w:proofErr w:type="spellEnd"/>
            <w:r>
              <w:t>.</w:t>
            </w:r>
          </w:p>
        </w:tc>
        <w:tc>
          <w:tcPr>
            <w:tcW w:w="2781" w:type="dxa"/>
          </w:tcPr>
          <w:p w:rsidR="002773DB" w:rsidRDefault="006F4FB8" w:rsidP="002773DB">
            <w:pPr>
              <w:pStyle w:val="Akapitzlist"/>
              <w:ind w:left="0"/>
            </w:pPr>
            <w:r>
              <w:t xml:space="preserve">17 220,00 </w:t>
            </w:r>
          </w:p>
        </w:tc>
      </w:tr>
    </w:tbl>
    <w:p w:rsidR="002773DB" w:rsidRDefault="002773DB" w:rsidP="002773DB">
      <w:pPr>
        <w:pStyle w:val="Akapitzlist"/>
      </w:pPr>
    </w:p>
    <w:p w:rsidR="006F4FB8" w:rsidRPr="002773DB" w:rsidRDefault="006F4FB8" w:rsidP="006F4FB8">
      <w:pPr>
        <w:pStyle w:val="Akapitzlist"/>
        <w:numPr>
          <w:ilvl w:val="0"/>
          <w:numId w:val="17"/>
        </w:numPr>
      </w:pPr>
      <w:r>
        <w:t xml:space="preserve">W wyniku przeprowadzonego postępowania postanowiono wybrać ofertę firmy: KJMK Meble Spółka z.o.o. w kwocie  </w:t>
      </w:r>
      <w:r>
        <w:t>4 157,40</w:t>
      </w:r>
      <w:r>
        <w:t xml:space="preserve"> zł. </w:t>
      </w:r>
      <w:bookmarkStart w:id="0" w:name="_GoBack"/>
      <w:bookmarkEnd w:id="0"/>
    </w:p>
    <w:p w:rsidR="002773DB" w:rsidRPr="002773DB" w:rsidRDefault="002773DB" w:rsidP="002773DB"/>
    <w:p w:rsidR="002773DB" w:rsidRDefault="002773DB" w:rsidP="00C1527D"/>
    <w:p w:rsidR="002773DB" w:rsidRPr="005006DB" w:rsidRDefault="002773DB" w:rsidP="00C1527D"/>
    <w:sectPr w:rsidR="002773DB" w:rsidRPr="005006DB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ED" w:rsidRDefault="004B38ED" w:rsidP="00E20FB1">
      <w:pPr>
        <w:spacing w:after="0" w:line="240" w:lineRule="auto"/>
      </w:pPr>
      <w:r>
        <w:separator/>
      </w:r>
    </w:p>
  </w:endnote>
  <w:endnote w:type="continuationSeparator" w:id="0">
    <w:p w:rsidR="004B38ED" w:rsidRDefault="004B38ED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ED" w:rsidRDefault="004B38ED" w:rsidP="00E20FB1">
      <w:pPr>
        <w:spacing w:after="0" w:line="240" w:lineRule="auto"/>
      </w:pPr>
      <w:r>
        <w:separator/>
      </w:r>
    </w:p>
  </w:footnote>
  <w:footnote w:type="continuationSeparator" w:id="0">
    <w:p w:rsidR="004B38ED" w:rsidRDefault="004B38ED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ECA0218"/>
    <w:multiLevelType w:val="hybridMultilevel"/>
    <w:tmpl w:val="D360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773DB"/>
    <w:rsid w:val="002A6779"/>
    <w:rsid w:val="002B7559"/>
    <w:rsid w:val="003074F1"/>
    <w:rsid w:val="00313458"/>
    <w:rsid w:val="00323DE9"/>
    <w:rsid w:val="003404D9"/>
    <w:rsid w:val="00361889"/>
    <w:rsid w:val="003C7648"/>
    <w:rsid w:val="003F1F89"/>
    <w:rsid w:val="004004E7"/>
    <w:rsid w:val="004A118D"/>
    <w:rsid w:val="004B1425"/>
    <w:rsid w:val="004B38ED"/>
    <w:rsid w:val="005006DB"/>
    <w:rsid w:val="0050757F"/>
    <w:rsid w:val="005230DF"/>
    <w:rsid w:val="00523B9C"/>
    <w:rsid w:val="00577FEE"/>
    <w:rsid w:val="005836CF"/>
    <w:rsid w:val="005A2F8F"/>
    <w:rsid w:val="005C5491"/>
    <w:rsid w:val="005E2B8B"/>
    <w:rsid w:val="006224A6"/>
    <w:rsid w:val="006323B1"/>
    <w:rsid w:val="006B16A5"/>
    <w:rsid w:val="006B1DB2"/>
    <w:rsid w:val="006F4FB8"/>
    <w:rsid w:val="0072384F"/>
    <w:rsid w:val="007314C4"/>
    <w:rsid w:val="007354AF"/>
    <w:rsid w:val="007C021B"/>
    <w:rsid w:val="007C21B5"/>
    <w:rsid w:val="00802270"/>
    <w:rsid w:val="008445BE"/>
    <w:rsid w:val="00847F17"/>
    <w:rsid w:val="008A103E"/>
    <w:rsid w:val="008E151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1527D"/>
    <w:rsid w:val="00C50E80"/>
    <w:rsid w:val="00C61E30"/>
    <w:rsid w:val="00C6434B"/>
    <w:rsid w:val="00CC4754"/>
    <w:rsid w:val="00CD3097"/>
    <w:rsid w:val="00D03584"/>
    <w:rsid w:val="00D4755A"/>
    <w:rsid w:val="00D52533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2019-03-21T10:30:00Z</cp:lastPrinted>
  <dcterms:created xsi:type="dcterms:W3CDTF">2019-03-21T10:31:00Z</dcterms:created>
  <dcterms:modified xsi:type="dcterms:W3CDTF">2019-03-21T10:31:00Z</dcterms:modified>
</cp:coreProperties>
</file>